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0B" w:rsidRDefault="00EB340B" w:rsidP="00EB340B">
      <w:pPr>
        <w:spacing w:line="400" w:lineRule="exact"/>
        <w:jc w:val="left"/>
        <w:rPr>
          <w:rFonts w:ascii="宋体" w:hAnsi="宋体"/>
          <w:b/>
          <w:color w:val="000000"/>
          <w:sz w:val="32"/>
          <w:szCs w:val="32"/>
        </w:rPr>
      </w:pPr>
      <w:r w:rsidRPr="00EE74E8">
        <w:rPr>
          <w:rFonts w:ascii="仿宋" w:eastAsia="仿宋" w:hAnsi="仿宋" w:hint="eastAsia"/>
          <w:sz w:val="32"/>
          <w:szCs w:val="32"/>
        </w:rPr>
        <w:t>附件1</w:t>
      </w:r>
    </w:p>
    <w:p w:rsidR="00EB340B" w:rsidRPr="00DB4DFD" w:rsidRDefault="00EB340B" w:rsidP="00EB340B">
      <w:pPr>
        <w:spacing w:line="40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2"/>
        </w:rPr>
      </w:pPr>
      <w:r w:rsidRPr="00DB4DFD">
        <w:rPr>
          <w:rFonts w:ascii="方正小标宋_GBK" w:eastAsia="方正小标宋_GBK" w:hAnsi="宋体" w:hint="eastAsia"/>
          <w:b/>
          <w:color w:val="000000"/>
          <w:sz w:val="36"/>
          <w:szCs w:val="32"/>
        </w:rPr>
        <w:t>承 诺 书</w:t>
      </w:r>
    </w:p>
    <w:p w:rsidR="00EB340B" w:rsidRPr="007423F5" w:rsidRDefault="00EB340B" w:rsidP="00EB340B">
      <w:pPr>
        <w:spacing w:line="400" w:lineRule="exact"/>
        <w:ind w:firstLineChars="200" w:firstLine="562"/>
        <w:jc w:val="center"/>
        <w:rPr>
          <w:rFonts w:ascii="宋体" w:eastAsia="黑体" w:hAnsi="宋体"/>
          <w:b/>
          <w:color w:val="000000"/>
          <w:sz w:val="28"/>
          <w:szCs w:val="28"/>
        </w:rPr>
      </w:pPr>
    </w:p>
    <w:p w:rsidR="00EB340B" w:rsidRPr="00300A17" w:rsidRDefault="00EB340B" w:rsidP="00EB340B">
      <w:pPr>
        <w:pStyle w:val="2"/>
        <w:tabs>
          <w:tab w:val="left" w:pos="3150"/>
        </w:tabs>
        <w:spacing w:line="240" w:lineRule="auto"/>
        <w:ind w:leftChars="0" w:left="0"/>
        <w:rPr>
          <w:bCs/>
          <w:sz w:val="24"/>
        </w:rPr>
      </w:pPr>
      <w:r>
        <w:rPr>
          <w:rFonts w:hint="eastAsia"/>
          <w:bCs/>
          <w:sz w:val="24"/>
        </w:rPr>
        <w:t>攀枝花市统计局</w:t>
      </w:r>
      <w:r w:rsidRPr="00300A17">
        <w:rPr>
          <w:rFonts w:hint="eastAsia"/>
          <w:bCs/>
          <w:sz w:val="24"/>
        </w:rPr>
        <w:t>：</w:t>
      </w:r>
      <w:r>
        <w:rPr>
          <w:bCs/>
          <w:sz w:val="24"/>
        </w:rPr>
        <w:tab/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我公司作为本次</w:t>
      </w:r>
      <w:r>
        <w:rPr>
          <w:rFonts w:hint="eastAsia"/>
          <w:bCs/>
          <w:sz w:val="24"/>
        </w:rPr>
        <w:t>比选</w:t>
      </w:r>
      <w:r w:rsidRPr="00300A17">
        <w:rPr>
          <w:rFonts w:hint="eastAsia"/>
          <w:bCs/>
          <w:sz w:val="24"/>
        </w:rPr>
        <w:t>项目的供应商，根据</w:t>
      </w:r>
      <w:r>
        <w:rPr>
          <w:rFonts w:hint="eastAsia"/>
          <w:bCs/>
          <w:sz w:val="24"/>
        </w:rPr>
        <w:t>比选公告</w:t>
      </w:r>
      <w:r w:rsidRPr="00300A17">
        <w:rPr>
          <w:rFonts w:hint="eastAsia"/>
          <w:bCs/>
          <w:sz w:val="24"/>
        </w:rPr>
        <w:t>要求，现郑重承诺如下：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一、具备《中华人民共和国政府采购法》第二十二条第一款和本项目规定的条件：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（一）具有独立承担民事责任的能力；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（二）具有良好的商业信誉和健全的财务会计制度；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（三）具有履行合同所必需的设备和专业技术能力；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（四）有依法缴纳税收和社会保障资金的良好记录；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（五）前三年内，在经营活动中没有重大违法记录；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（六）法律、行政法规规定的其他条件；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（七）根据采购项目提出的特殊条件。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二、完全接受和满足本项目</w:t>
      </w:r>
      <w:r>
        <w:rPr>
          <w:rFonts w:hint="eastAsia"/>
          <w:bCs/>
          <w:sz w:val="24"/>
        </w:rPr>
        <w:t>比选公告</w:t>
      </w:r>
      <w:r w:rsidRPr="00300A17">
        <w:rPr>
          <w:rFonts w:hint="eastAsia"/>
          <w:bCs/>
          <w:sz w:val="24"/>
        </w:rPr>
        <w:t>中规定的实质性要求，如对</w:t>
      </w:r>
      <w:r>
        <w:rPr>
          <w:rFonts w:hint="eastAsia"/>
          <w:bCs/>
          <w:sz w:val="24"/>
        </w:rPr>
        <w:t>比选公告</w:t>
      </w:r>
      <w:r w:rsidRPr="00300A17">
        <w:rPr>
          <w:rFonts w:hint="eastAsia"/>
          <w:bCs/>
          <w:sz w:val="24"/>
        </w:rPr>
        <w:t>有异议，已经在</w:t>
      </w:r>
      <w:r>
        <w:rPr>
          <w:rFonts w:hint="eastAsia"/>
          <w:bCs/>
          <w:sz w:val="24"/>
        </w:rPr>
        <w:t>递交相应</w:t>
      </w:r>
      <w:r w:rsidRPr="00300A17">
        <w:rPr>
          <w:rFonts w:hint="eastAsia"/>
          <w:bCs/>
          <w:sz w:val="24"/>
        </w:rPr>
        <w:t>文件截止时间届满前依法进行维权救济，不存在对</w:t>
      </w:r>
      <w:r>
        <w:rPr>
          <w:rFonts w:hint="eastAsia"/>
          <w:bCs/>
          <w:sz w:val="24"/>
        </w:rPr>
        <w:t>公告</w:t>
      </w:r>
      <w:r w:rsidRPr="00300A17">
        <w:rPr>
          <w:rFonts w:hint="eastAsia"/>
          <w:bCs/>
          <w:sz w:val="24"/>
        </w:rPr>
        <w:t>有异议的同时又参加</w:t>
      </w:r>
      <w:r>
        <w:rPr>
          <w:rFonts w:hint="eastAsia"/>
          <w:bCs/>
          <w:sz w:val="24"/>
        </w:rPr>
        <w:t>比选</w:t>
      </w:r>
      <w:r w:rsidRPr="00300A17">
        <w:rPr>
          <w:rFonts w:hint="eastAsia"/>
          <w:bCs/>
          <w:sz w:val="24"/>
        </w:rPr>
        <w:t>以求侥幸成交或者为实现其他非法目的的行为。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三、在参加本次采购活动中，不存在与单位负责人为同一人或者存在直接控股、管理关系的其他供应商参与同一合同项下的政府采购活动的行为。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五、如果有《</w:t>
      </w:r>
      <w:r>
        <w:rPr>
          <w:rFonts w:hint="eastAsia"/>
          <w:bCs/>
          <w:sz w:val="24"/>
        </w:rPr>
        <w:t>四川省政府</w:t>
      </w:r>
      <w:r w:rsidRPr="00300A17">
        <w:rPr>
          <w:rFonts w:hint="eastAsia"/>
          <w:bCs/>
          <w:sz w:val="24"/>
        </w:rPr>
        <w:t>当事人诚信管理办法》（川财采</w:t>
      </w:r>
      <w:r w:rsidRPr="00300A17">
        <w:rPr>
          <w:rFonts w:hint="eastAsia"/>
          <w:bCs/>
          <w:sz w:val="24"/>
        </w:rPr>
        <w:t>[2015]33</w:t>
      </w:r>
      <w:r>
        <w:rPr>
          <w:rFonts w:hint="eastAsia"/>
          <w:bCs/>
          <w:sz w:val="24"/>
        </w:rPr>
        <w:t>号）规定的记入诚信档案的失信行为，将在相应</w:t>
      </w:r>
      <w:r w:rsidRPr="00300A17">
        <w:rPr>
          <w:rFonts w:hint="eastAsia"/>
          <w:bCs/>
          <w:sz w:val="24"/>
        </w:rPr>
        <w:t>文件中全面如实反映。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六、相应</w:t>
      </w:r>
      <w:r w:rsidRPr="00300A17">
        <w:rPr>
          <w:rFonts w:hint="eastAsia"/>
          <w:bCs/>
          <w:sz w:val="24"/>
        </w:rPr>
        <w:t>文件中提供</w:t>
      </w:r>
      <w:r>
        <w:rPr>
          <w:rFonts w:hint="eastAsia"/>
          <w:bCs/>
          <w:sz w:val="24"/>
        </w:rPr>
        <w:t>的能够给予我公司带来优惠、好处的任何资料和技术、服务、商务等相应</w:t>
      </w:r>
      <w:r w:rsidRPr="00300A17">
        <w:rPr>
          <w:rFonts w:hint="eastAsia"/>
          <w:bCs/>
          <w:sz w:val="24"/>
        </w:rPr>
        <w:t>承诺情况都是真实的、有效的、合法的。</w:t>
      </w:r>
    </w:p>
    <w:p w:rsidR="00EB340B" w:rsidRPr="00300A17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300A17">
        <w:rPr>
          <w:rFonts w:hint="eastAsia"/>
          <w:bCs/>
          <w:sz w:val="24"/>
        </w:rPr>
        <w:t>七、如本项目</w:t>
      </w:r>
      <w:r>
        <w:rPr>
          <w:rFonts w:hint="eastAsia"/>
          <w:bCs/>
          <w:sz w:val="24"/>
        </w:rPr>
        <w:t>比选</w:t>
      </w:r>
      <w:r w:rsidRPr="00300A17">
        <w:rPr>
          <w:rFonts w:hint="eastAsia"/>
          <w:bCs/>
          <w:sz w:val="24"/>
        </w:rPr>
        <w:t>采购过程中需要提供样品，则我公司提供的样品即为成交后将要提供的成交产品，我公司对提供样品的性能和质量负责，因样品存在缺陷或者不符合采购文件要求导致未能成交的，我公司愿意承担相应不利后果。</w:t>
      </w:r>
    </w:p>
    <w:p w:rsidR="00EB340B" w:rsidRDefault="00EB340B" w:rsidP="00EB340B">
      <w:pPr>
        <w:spacing w:line="400" w:lineRule="exact"/>
        <w:rPr>
          <w:b/>
          <w:color w:val="000000"/>
          <w:sz w:val="32"/>
          <w:szCs w:val="32"/>
        </w:rPr>
      </w:pPr>
      <w:r w:rsidRPr="00300A17">
        <w:rPr>
          <w:rFonts w:hint="eastAsia"/>
          <w:bCs/>
          <w:sz w:val="24"/>
        </w:rPr>
        <w:t>本公司对上述承诺的内容事项真实性负责。如经查实上述承诺的内容事项存在虚假，我公司愿意接受以提供虚假材料谋取成交的法律责任。</w:t>
      </w:r>
    </w:p>
    <w:p w:rsidR="00EB340B" w:rsidRDefault="00EB340B" w:rsidP="00EB340B">
      <w:pPr>
        <w:spacing w:line="400" w:lineRule="exact"/>
        <w:rPr>
          <w:b/>
          <w:color w:val="000000"/>
          <w:sz w:val="32"/>
          <w:szCs w:val="32"/>
        </w:rPr>
      </w:pPr>
    </w:p>
    <w:p w:rsidR="00EB340B" w:rsidRPr="00B421C3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B421C3">
        <w:rPr>
          <w:rFonts w:hint="eastAsia"/>
          <w:bCs/>
          <w:sz w:val="24"/>
        </w:rPr>
        <w:t>投标人名称（单位公章）：</w:t>
      </w:r>
    </w:p>
    <w:p w:rsidR="00EB340B" w:rsidRPr="00B421C3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B421C3">
        <w:rPr>
          <w:rFonts w:hint="eastAsia"/>
          <w:bCs/>
          <w:sz w:val="24"/>
        </w:rPr>
        <w:t>法定代表人或授权代表（签字或加盖个人名章）：</w:t>
      </w:r>
      <w:r w:rsidRPr="00B421C3">
        <w:rPr>
          <w:rFonts w:hint="eastAsia"/>
          <w:bCs/>
          <w:sz w:val="24"/>
        </w:rPr>
        <w:t xml:space="preserve"> </w:t>
      </w:r>
    </w:p>
    <w:p w:rsidR="00EB340B" w:rsidRPr="00B421C3" w:rsidRDefault="00EB340B" w:rsidP="00EB340B">
      <w:pPr>
        <w:pStyle w:val="2"/>
        <w:spacing w:after="0" w:line="400" w:lineRule="exact"/>
        <w:ind w:leftChars="0" w:left="0" w:firstLineChars="200" w:firstLine="480"/>
        <w:rPr>
          <w:bCs/>
          <w:sz w:val="24"/>
        </w:rPr>
      </w:pPr>
      <w:r w:rsidRPr="00B421C3">
        <w:rPr>
          <w:rFonts w:hint="eastAsia"/>
          <w:bCs/>
          <w:sz w:val="24"/>
        </w:rPr>
        <w:t>日</w:t>
      </w:r>
      <w:r w:rsidRPr="00B421C3">
        <w:rPr>
          <w:rFonts w:hint="eastAsia"/>
          <w:bCs/>
          <w:sz w:val="24"/>
        </w:rPr>
        <w:t xml:space="preserve">    </w:t>
      </w:r>
      <w:r w:rsidRPr="00B421C3">
        <w:rPr>
          <w:rFonts w:hint="eastAsia"/>
          <w:bCs/>
          <w:sz w:val="24"/>
        </w:rPr>
        <w:t>期：</w:t>
      </w:r>
      <w:r w:rsidRPr="00B421C3">
        <w:rPr>
          <w:bCs/>
          <w:sz w:val="24"/>
        </w:rPr>
        <w:t xml:space="preserve">      </w:t>
      </w:r>
      <w:r w:rsidRPr="00B421C3">
        <w:rPr>
          <w:rFonts w:hint="eastAsia"/>
          <w:bCs/>
          <w:sz w:val="24"/>
        </w:rPr>
        <w:t>年</w:t>
      </w:r>
      <w:r w:rsidRPr="00B421C3">
        <w:rPr>
          <w:bCs/>
          <w:sz w:val="24"/>
        </w:rPr>
        <w:t xml:space="preserve">     </w:t>
      </w:r>
      <w:r w:rsidRPr="00B421C3">
        <w:rPr>
          <w:rFonts w:hint="eastAsia"/>
          <w:bCs/>
          <w:sz w:val="24"/>
        </w:rPr>
        <w:t>月</w:t>
      </w:r>
      <w:r w:rsidRPr="00B421C3">
        <w:rPr>
          <w:bCs/>
          <w:sz w:val="24"/>
        </w:rPr>
        <w:t xml:space="preserve">   </w:t>
      </w:r>
      <w:r w:rsidRPr="00B421C3">
        <w:rPr>
          <w:rFonts w:hint="eastAsia"/>
          <w:bCs/>
          <w:sz w:val="24"/>
        </w:rPr>
        <w:t>日</w:t>
      </w:r>
      <w:bookmarkStart w:id="0" w:name="_GoBack"/>
      <w:bookmarkEnd w:id="0"/>
    </w:p>
    <w:sectPr w:rsidR="00EB340B" w:rsidRPr="00B421C3" w:rsidSect="00EC577F">
      <w:footerReference w:type="default" r:id="rId7"/>
      <w:pgSz w:w="11906" w:h="16838"/>
      <w:pgMar w:top="1418" w:right="1418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B8" w:rsidRDefault="007729B8" w:rsidP="00EB340B">
      <w:r>
        <w:separator/>
      </w:r>
    </w:p>
  </w:endnote>
  <w:endnote w:type="continuationSeparator" w:id="0">
    <w:p w:rsidR="007729B8" w:rsidRDefault="007729B8" w:rsidP="00E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12611"/>
      <w:docPartObj>
        <w:docPartGallery w:val="Page Numbers (Bottom of Page)"/>
        <w:docPartUnique/>
      </w:docPartObj>
    </w:sdtPr>
    <w:sdtEndPr/>
    <w:sdtContent>
      <w:p w:rsidR="0099693B" w:rsidRDefault="00EB34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2D" w:rsidRPr="00BF192D">
          <w:rPr>
            <w:noProof/>
            <w:lang w:val="zh-CN"/>
          </w:rPr>
          <w:t>1</w:t>
        </w:r>
        <w:r>
          <w:fldChar w:fldCharType="end"/>
        </w:r>
      </w:p>
    </w:sdtContent>
  </w:sdt>
  <w:p w:rsidR="0099693B" w:rsidRDefault="007729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B8" w:rsidRDefault="007729B8" w:rsidP="00EB340B">
      <w:r>
        <w:separator/>
      </w:r>
    </w:p>
  </w:footnote>
  <w:footnote w:type="continuationSeparator" w:id="0">
    <w:p w:rsidR="007729B8" w:rsidRDefault="007729B8" w:rsidP="00EB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770"/>
    <w:multiLevelType w:val="hybridMultilevel"/>
    <w:tmpl w:val="5B40FFC6"/>
    <w:lvl w:ilvl="0" w:tplc="6C7A1E9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676964"/>
    <w:multiLevelType w:val="hybridMultilevel"/>
    <w:tmpl w:val="13C4B598"/>
    <w:lvl w:ilvl="0" w:tplc="A186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40"/>
    <w:rsid w:val="00133540"/>
    <w:rsid w:val="005C17DB"/>
    <w:rsid w:val="007729B8"/>
    <w:rsid w:val="00BF192D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FD9E9-13AD-47F0-BA23-5475B412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40B"/>
    <w:rPr>
      <w:sz w:val="18"/>
      <w:szCs w:val="18"/>
    </w:rPr>
  </w:style>
  <w:style w:type="paragraph" w:styleId="2">
    <w:name w:val="Body Text Indent 2"/>
    <w:basedOn w:val="a"/>
    <w:link w:val="2Char"/>
    <w:rsid w:val="00EB340B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B340B"/>
    <w:rPr>
      <w:rFonts w:ascii="Times New Roman" w:eastAsia="宋体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B340B"/>
    <w:pPr>
      <w:ind w:firstLineChars="200" w:firstLine="420"/>
    </w:pPr>
  </w:style>
  <w:style w:type="table" w:styleId="a6">
    <w:name w:val="Table Grid"/>
    <w:basedOn w:val="a1"/>
    <w:uiPriority w:val="59"/>
    <w:rsid w:val="00EB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next w:val="5"/>
    <w:rsid w:val="00EB340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paragraph" w:styleId="5">
    <w:name w:val="index 5"/>
    <w:basedOn w:val="a"/>
    <w:next w:val="a"/>
    <w:autoRedefine/>
    <w:uiPriority w:val="99"/>
    <w:semiHidden/>
    <w:unhideWhenUsed/>
    <w:rsid w:val="00EB340B"/>
    <w:pPr>
      <w:ind w:leftChars="800" w:left="800"/>
    </w:pPr>
  </w:style>
  <w:style w:type="table" w:customStyle="1" w:styleId="1">
    <w:name w:val="网格型浅色1"/>
    <w:basedOn w:val="a1"/>
    <w:uiPriority w:val="40"/>
    <w:rsid w:val="00EB34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兰发莲</dc:creator>
  <cp:keywords/>
  <dc:description/>
  <cp:lastModifiedBy>吴江</cp:lastModifiedBy>
  <cp:revision>3</cp:revision>
  <dcterms:created xsi:type="dcterms:W3CDTF">2021-08-16T02:56:00Z</dcterms:created>
  <dcterms:modified xsi:type="dcterms:W3CDTF">2021-08-16T07:44:00Z</dcterms:modified>
</cp:coreProperties>
</file>